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1845" w14:textId="77777777" w:rsidR="00FA1860" w:rsidRPr="00FA1860" w:rsidRDefault="00FA1860" w:rsidP="00FA1860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03"/>
      <w:r w:rsidRPr="00FA1860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Sample Agenda for ACLS Traditional Course</w:t>
      </w:r>
      <w:bookmarkEnd w:id="0"/>
    </w:p>
    <w:p w14:paraId="077C0FA6" w14:textId="335BC725" w:rsidR="00FA1860" w:rsidRPr="00FA1860" w:rsidRDefault="00FA1860" w:rsidP="00FA1860">
      <w:pPr>
        <w:spacing w:before="120" w:after="120"/>
        <w:jc w:val="center"/>
        <w:rPr>
          <w:rFonts w:asciiTheme="minorHAnsi" w:eastAsiaTheme="majorEastAsia" w:hAnsiTheme="minorHAnsi" w:cstheme="majorBidi"/>
          <w:bCs/>
          <w:sz w:val="24"/>
          <w:szCs w:val="24"/>
          <w14:ligatures w14:val="standard"/>
        </w:rPr>
      </w:pPr>
      <w:r w:rsidRPr="00FA1860">
        <w:rPr>
          <w:rFonts w:asciiTheme="minorHAnsi" w:hAnsiTheme="minorHAnsi"/>
          <w:b/>
          <w:bCs/>
        </w:rPr>
        <w:t xml:space="preserve">12 Students, 2 ACLS Instructors; approximately </w:t>
      </w:r>
      <w:r w:rsidR="00E120B7">
        <w:rPr>
          <w:rFonts w:asciiTheme="minorHAnsi" w:hAnsiTheme="minorHAnsi"/>
          <w:b/>
          <w:bCs/>
        </w:rPr>
        <w:t xml:space="preserve">15 to </w:t>
      </w:r>
      <w:r w:rsidRPr="00FA1860">
        <w:rPr>
          <w:rFonts w:asciiTheme="minorHAnsi" w:hAnsiTheme="minorHAnsi"/>
          <w:b/>
          <w:bCs/>
        </w:rPr>
        <w:t>16 hours with breaks</w:t>
      </w:r>
    </w:p>
    <w:tbl>
      <w:tblPr>
        <w:tblStyle w:val="ACLSTable"/>
        <w:tblpPr w:leftFromText="180" w:rightFromText="180" w:vertAnchor="text" w:tblpY="1"/>
        <w:tblW w:w="10800" w:type="dxa"/>
        <w:tblLook w:val="0020" w:firstRow="1" w:lastRow="0" w:firstColumn="0" w:lastColumn="0" w:noHBand="0" w:noVBand="0"/>
      </w:tblPr>
      <w:tblGrid>
        <w:gridCol w:w="2418"/>
        <w:gridCol w:w="4191"/>
        <w:gridCol w:w="4191"/>
      </w:tblGrid>
      <w:tr w:rsidR="00FA1860" w:rsidRPr="00FA1860" w14:paraId="325D8C81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3D70FB18" w14:textId="77777777" w:rsidR="00FA1860" w:rsidRPr="00FA1860" w:rsidRDefault="00FA1860" w:rsidP="00FA1860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FA1860">
              <w:rPr>
                <w:rFonts w:asciiTheme="majorHAnsi" w:hAnsiTheme="majorHAnsi" w:cs="HelveticaNeueLT Std"/>
                <w:b/>
                <w:color w:val="FFFFFF"/>
                <w:szCs w:val="20"/>
              </w:rPr>
              <w:t>Day 1</w:t>
            </w:r>
          </w:p>
        </w:tc>
      </w:tr>
      <w:tr w:rsidR="00FA1860" w:rsidRPr="00FA1860" w14:paraId="2AC4BFBF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49E400F6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START: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Welcome, Introductions, and Course Administration</w:t>
            </w:r>
          </w:p>
          <w:p w14:paraId="4B05BDE0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8:45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ACLS Course Overview and Organization</w:t>
            </w:r>
          </w:p>
          <w:p w14:paraId="3652126B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8:55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2: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Systems of Care</w:t>
            </w:r>
          </w:p>
          <w:p w14:paraId="059956C3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9:05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3: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The Science of Resuscitation</w:t>
            </w:r>
          </w:p>
          <w:p w14:paraId="66A219AE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9:20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4: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Systematic Approach</w:t>
            </w:r>
          </w:p>
          <w:p w14:paraId="73C013CE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9:35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ACLS-Traditional 5: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CPR Coach</w:t>
            </w:r>
          </w:p>
        </w:tc>
      </w:tr>
      <w:tr w:rsidR="00FA1860" w:rsidRPr="00FA1860" w14:paraId="40DF2E31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58FCCA3E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74E78DC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</w:p>
          <w:p w14:paraId="723702A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Learning/Testing Station: High-Quality BLS</w:t>
            </w:r>
          </w:p>
          <w:p w14:paraId="436DA825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2 in ACLS Lesson Plans)</w:t>
            </w:r>
          </w:p>
        </w:tc>
        <w:tc>
          <w:tcPr>
            <w:tcW w:w="4191" w:type="dxa"/>
          </w:tcPr>
          <w:p w14:paraId="60D8676F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</w:p>
          <w:p w14:paraId="6904FEEA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Learning/Testing Station: High-Quality BLS</w:t>
            </w:r>
          </w:p>
          <w:p w14:paraId="7FB43EE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2 in ACLS Lesson Plans)</w:t>
            </w:r>
          </w:p>
        </w:tc>
      </w:tr>
      <w:tr w:rsidR="00FA1860" w:rsidRPr="00FA1860" w14:paraId="693C4CCA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4CFBDFD9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9:45</w:t>
            </w:r>
          </w:p>
        </w:tc>
        <w:tc>
          <w:tcPr>
            <w:tcW w:w="4191" w:type="dxa"/>
          </w:tcPr>
          <w:p w14:paraId="75C75DB2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1" w:type="dxa"/>
          </w:tcPr>
          <w:p w14:paraId="7C627C02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FA1860" w:rsidRPr="00FA1860" w14:paraId="3AE3F353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495AC929" w14:textId="77777777" w:rsidR="00FA1860" w:rsidRPr="00FA1860" w:rsidRDefault="00FA1860" w:rsidP="00446B6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10:30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FA1860" w:rsidRPr="00FA1860" w14:paraId="137B27F0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55FA914A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08A4B16F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7</w:t>
            </w:r>
          </w:p>
          <w:p w14:paraId="313791D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Learning/Testing Station: Airway Management</w:t>
            </w:r>
          </w:p>
          <w:p w14:paraId="3BE3C15F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3 in ACLS Lesson Plans)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191" w:type="dxa"/>
          </w:tcPr>
          <w:p w14:paraId="2B7E3D8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7</w:t>
            </w:r>
          </w:p>
          <w:p w14:paraId="250BC3C8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Learning/Testing Station: Airway Management </w:t>
            </w:r>
          </w:p>
          <w:p w14:paraId="4F6291A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3 in ACLS Lesson Plans)</w:t>
            </w:r>
          </w:p>
        </w:tc>
      </w:tr>
      <w:tr w:rsidR="00FA1860" w:rsidRPr="00FA1860" w14:paraId="547CC712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76B7DB5B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10:40</w:t>
            </w:r>
          </w:p>
        </w:tc>
        <w:tc>
          <w:tcPr>
            <w:tcW w:w="4191" w:type="dxa"/>
          </w:tcPr>
          <w:p w14:paraId="0667229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1" w:type="dxa"/>
          </w:tcPr>
          <w:p w14:paraId="3DA74131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FA1860" w:rsidRPr="00FA1860" w14:paraId="3A680652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51EDE850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2EF618AF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11:25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8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: Technology Review </w:t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4 in ACLS Lesson Plans )</w:t>
            </w:r>
          </w:p>
          <w:p w14:paraId="321DC053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11:40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Recognition: Signs of Clinical Deterioration </w:t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ACLS-Traditional 6)</w:t>
            </w:r>
          </w:p>
        </w:tc>
      </w:tr>
      <w:tr w:rsidR="00FA1860" w:rsidRPr="00FA1860" w14:paraId="71B3CAF6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43C74D48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4FECA6A9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10</w:t>
            </w:r>
          </w:p>
          <w:p w14:paraId="44C283A0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Acute Coronary Syndromes </w:t>
            </w:r>
          </w:p>
          <w:p w14:paraId="75406FF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ACLS-Traditional 7)</w:t>
            </w:r>
          </w:p>
        </w:tc>
        <w:tc>
          <w:tcPr>
            <w:tcW w:w="4191" w:type="dxa"/>
          </w:tcPr>
          <w:p w14:paraId="4414EEBD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11</w:t>
            </w:r>
          </w:p>
          <w:p w14:paraId="72179A8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Acute Stroke </w:t>
            </w:r>
          </w:p>
          <w:p w14:paraId="0E9127E2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ACLS-Traditional 8)</w:t>
            </w:r>
          </w:p>
        </w:tc>
      </w:tr>
      <w:tr w:rsidR="00FA1860" w:rsidRPr="00FA1860" w14:paraId="569F2A27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197E329C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11:50</w:t>
            </w:r>
          </w:p>
        </w:tc>
        <w:tc>
          <w:tcPr>
            <w:tcW w:w="4191" w:type="dxa"/>
          </w:tcPr>
          <w:p w14:paraId="19684C3D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1" w:type="dxa"/>
          </w:tcPr>
          <w:p w14:paraId="5141712A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FA1860" w:rsidRPr="00FA1860" w14:paraId="4E7B16FE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33210877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12:20</w:t>
            </w:r>
          </w:p>
        </w:tc>
        <w:tc>
          <w:tcPr>
            <w:tcW w:w="4191" w:type="dxa"/>
          </w:tcPr>
          <w:p w14:paraId="154E7F18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1" w:type="dxa"/>
          </w:tcPr>
          <w:p w14:paraId="7F6E889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FA1860" w:rsidRPr="00FA1860" w14:paraId="767B8C2F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632DFE24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12:50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Lunch</w:t>
            </w:r>
          </w:p>
        </w:tc>
      </w:tr>
      <w:tr w:rsidR="00FA1860" w:rsidRPr="00FA1860" w14:paraId="780CAFCD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7CBDD07F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18F487DC" w14:textId="77777777" w:rsidR="00FA1860" w:rsidRPr="00FA1860" w:rsidRDefault="00FA1860" w:rsidP="00FA186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1:35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12: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 High-Performance Teams </w:t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7 in ACLS Lesson Plans )</w:t>
            </w:r>
          </w:p>
        </w:tc>
      </w:tr>
      <w:tr w:rsidR="00FA1860" w:rsidRPr="00FA1860" w14:paraId="265EAABC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19C1441C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2:05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FA1860" w:rsidRPr="00FA1860" w14:paraId="29D301A8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18C8A97E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651B0D4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Lessons 13 </w:t>
            </w:r>
          </w:p>
          <w:p w14:paraId="59D95A12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High-Performance Teams: Cardiac Arrest and </w:t>
            </w:r>
          </w:p>
          <w:p w14:paraId="0261595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Post–Cardiac Arrest Care</w:t>
            </w:r>
          </w:p>
          <w:p w14:paraId="6BADB25A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8 in  ACLS Lesson Plans )</w:t>
            </w:r>
          </w:p>
        </w:tc>
        <w:tc>
          <w:tcPr>
            <w:tcW w:w="4191" w:type="dxa"/>
          </w:tcPr>
          <w:p w14:paraId="01A00CA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13 </w:t>
            </w:r>
          </w:p>
          <w:p w14:paraId="74131B7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High-Performance Teams: Cardiac Arrest and </w:t>
            </w:r>
          </w:p>
          <w:p w14:paraId="1C12980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Post–Cardiac Arrest Care</w:t>
            </w:r>
          </w:p>
          <w:p w14:paraId="105F0F1A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8 in  ACLS Lesson Plans )</w:t>
            </w:r>
          </w:p>
        </w:tc>
      </w:tr>
      <w:tr w:rsidR="00FA1860" w:rsidRPr="00FA1860" w14:paraId="36D9BCE5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1EF36020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2:20</w:t>
            </w:r>
          </w:p>
        </w:tc>
        <w:tc>
          <w:tcPr>
            <w:tcW w:w="4191" w:type="dxa"/>
          </w:tcPr>
          <w:p w14:paraId="79BB7A26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1" w:type="dxa"/>
          </w:tcPr>
          <w:p w14:paraId="2849EB6F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FA1860" w:rsidRPr="00FA1860" w14:paraId="0CE68707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5A30602D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4:50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End of Day 1</w:t>
            </w:r>
          </w:p>
        </w:tc>
      </w:tr>
    </w:tbl>
    <w:p w14:paraId="02D6C182" w14:textId="77777777" w:rsidR="00FA1860" w:rsidRPr="00FA1860" w:rsidRDefault="00FA1860" w:rsidP="00FA1860">
      <w:pPr>
        <w:spacing w:before="120" w:after="120"/>
        <w:rPr>
          <w:rFonts w:asciiTheme="minorHAnsi" w:hAnsiTheme="minorHAnsi"/>
          <w:b/>
          <w:bCs/>
        </w:rPr>
      </w:pPr>
    </w:p>
    <w:tbl>
      <w:tblPr>
        <w:tblStyle w:val="ACLSTable"/>
        <w:tblW w:w="10800" w:type="dxa"/>
        <w:tblLook w:val="0020" w:firstRow="1" w:lastRow="0" w:firstColumn="0" w:lastColumn="0" w:noHBand="0" w:noVBand="0"/>
      </w:tblPr>
      <w:tblGrid>
        <w:gridCol w:w="2410"/>
        <w:gridCol w:w="4195"/>
        <w:gridCol w:w="4195"/>
      </w:tblGrid>
      <w:tr w:rsidR="00FA1860" w:rsidRPr="00FA1860" w14:paraId="01291CB1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03CA40EB" w14:textId="77777777" w:rsidR="00FA1860" w:rsidRPr="00FA1860" w:rsidRDefault="00FA1860" w:rsidP="00FA1860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FA1860">
              <w:rPr>
                <w:rFonts w:asciiTheme="majorHAnsi" w:hAnsiTheme="majorHAnsi" w:cs="HelveticaNeueLT Std"/>
                <w:b/>
                <w:color w:val="FFFFFF"/>
                <w:szCs w:val="20"/>
              </w:rPr>
              <w:t>Day 2</w:t>
            </w:r>
          </w:p>
        </w:tc>
      </w:tr>
      <w:tr w:rsidR="00FA1860" w:rsidRPr="00FA1860" w14:paraId="3BAABA7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213E67F1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7226553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14</w:t>
            </w:r>
          </w:p>
          <w:p w14:paraId="43A09E39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Preventing Arrest: Bradycardia </w:t>
            </w:r>
          </w:p>
          <w:p w14:paraId="03E2D49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5 in ACLS Lesson Plans)</w:t>
            </w:r>
          </w:p>
        </w:tc>
        <w:tc>
          <w:tcPr>
            <w:tcW w:w="4195" w:type="dxa"/>
          </w:tcPr>
          <w:p w14:paraId="30025D34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15</w:t>
            </w:r>
          </w:p>
          <w:p w14:paraId="65BE5E25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 xml:space="preserve">Learning Station: Preventing Arrest: 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br/>
              <w:t>Tachycardia (Stable and Unstable)</w:t>
            </w:r>
            <w:r w:rsidRPr="00FA1860" w:rsidDel="00462D41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</w:p>
          <w:p w14:paraId="532E8B81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6 in ACLS Lesson Plans)</w:t>
            </w:r>
          </w:p>
        </w:tc>
      </w:tr>
      <w:tr w:rsidR="00FA1860" w:rsidRPr="00FA1860" w14:paraId="59DE8F61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tcW w:w="2410" w:type="dxa"/>
          </w:tcPr>
          <w:p w14:paraId="1FBF4E14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</w:p>
        </w:tc>
        <w:tc>
          <w:tcPr>
            <w:tcW w:w="4195" w:type="dxa"/>
          </w:tcPr>
          <w:p w14:paraId="0923249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5" w:type="dxa"/>
          </w:tcPr>
          <w:p w14:paraId="24408297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FA1860" w:rsidRPr="00FA1860" w14:paraId="54367C42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4A2F62BD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9:30</w:t>
            </w:r>
          </w:p>
        </w:tc>
        <w:tc>
          <w:tcPr>
            <w:tcW w:w="4195" w:type="dxa"/>
          </w:tcPr>
          <w:p w14:paraId="16EBD916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5" w:type="dxa"/>
          </w:tcPr>
          <w:p w14:paraId="70F3CE19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FA1860" w:rsidRPr="00FA1860" w14:paraId="2F826095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4949CE76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lastRenderedPageBreak/>
              <w:t>10:30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FA1860" w:rsidRPr="00FA1860" w14:paraId="07F63CF2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37BFF432" w14:textId="77777777" w:rsidR="00FA1860" w:rsidRPr="00FA1860" w:rsidRDefault="00FA1860" w:rsidP="00FA1860">
            <w:pPr>
              <w:spacing w:before="40" w:after="40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5A07E141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16</w:t>
            </w:r>
          </w:p>
          <w:p w14:paraId="7B595233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Learning Station: High-Performance Teams: Megacode Practice</w:t>
            </w:r>
          </w:p>
          <w:p w14:paraId="2CB37BB2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9 in ACLS Lesson Plans)</w:t>
            </w:r>
          </w:p>
        </w:tc>
        <w:tc>
          <w:tcPr>
            <w:tcW w:w="4195" w:type="dxa"/>
          </w:tcPr>
          <w:p w14:paraId="7C9D173B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16</w:t>
            </w:r>
          </w:p>
          <w:p w14:paraId="31911BC9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Learning Station: High-Performance Teams: Megacode Practice</w:t>
            </w:r>
          </w:p>
          <w:p w14:paraId="26E3B07C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9 in ACLS Lesson Plans)</w:t>
            </w:r>
          </w:p>
        </w:tc>
      </w:tr>
      <w:tr w:rsidR="00FA1860" w:rsidRPr="00FA1860" w14:paraId="1BE800DF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0C8CD6BA" w14:textId="77777777" w:rsidR="00FA1860" w:rsidRPr="00FA1860" w:rsidRDefault="00FA1860" w:rsidP="00FA1860">
            <w:pPr>
              <w:spacing w:before="40" w:after="40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10:45</w:t>
            </w:r>
          </w:p>
        </w:tc>
        <w:tc>
          <w:tcPr>
            <w:tcW w:w="4195" w:type="dxa"/>
          </w:tcPr>
          <w:p w14:paraId="121643A3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5" w:type="dxa"/>
          </w:tcPr>
          <w:p w14:paraId="7B2D822D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FA1860" w:rsidRPr="00FA1860" w14:paraId="0437763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2E761CB1" w14:textId="77777777" w:rsidR="00FA1860" w:rsidRPr="00FA1860" w:rsidRDefault="00FA1860" w:rsidP="00FA186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1:05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Lunch</w:t>
            </w:r>
          </w:p>
        </w:tc>
      </w:tr>
      <w:tr w:rsidR="00FA1860" w:rsidRPr="00FA1860" w14:paraId="57110A81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5EBDD8A4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342CF72D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3C134CE5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(Lessons T2-T4 in ACLS Lesson Plans)</w:t>
            </w:r>
          </w:p>
        </w:tc>
        <w:tc>
          <w:tcPr>
            <w:tcW w:w="4195" w:type="dxa"/>
          </w:tcPr>
          <w:p w14:paraId="4B79B4F9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17208EC0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(Lessons T2-T4 in ACLS Lesson Plans)</w:t>
            </w:r>
          </w:p>
        </w:tc>
      </w:tr>
      <w:tr w:rsidR="00FA1860" w:rsidRPr="00FA1860" w14:paraId="650D12CD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43CCDDE4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2:00</w:t>
            </w:r>
          </w:p>
        </w:tc>
        <w:tc>
          <w:tcPr>
            <w:tcW w:w="4195" w:type="dxa"/>
          </w:tcPr>
          <w:p w14:paraId="2569444E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5" w:type="dxa"/>
          </w:tcPr>
          <w:p w14:paraId="526E1AF5" w14:textId="77777777" w:rsidR="00FA1860" w:rsidRPr="00FA1860" w:rsidRDefault="00FA1860" w:rsidP="00FA1860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FA1860" w:rsidRPr="00FA1860" w14:paraId="5FE35B2D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41972E98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3:15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FA1860" w:rsidRPr="00FA1860" w14:paraId="1EE3B03E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302DC502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(as students finish Megacode Test)</w:t>
            </w:r>
          </w:p>
          <w:p w14:paraId="66EBBAA3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3:25</w:t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ab/>
              <w:t>Exam (T5-T6)</w:t>
            </w:r>
          </w:p>
          <w:p w14:paraId="7C63E20B" w14:textId="77777777" w:rsidR="00FA1860" w:rsidRPr="00FA1860" w:rsidRDefault="00FA1860" w:rsidP="00FA1860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4:10</w:t>
            </w:r>
            <w:r w:rsidRPr="00FA1860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ab/>
            </w:r>
            <w:r w:rsidRPr="00FA1860">
              <w:rPr>
                <w:rFonts w:asciiTheme="minorHAnsi" w:hAnsiTheme="minorHAnsi"/>
                <w:color w:val="000000" w:themeColor="text1"/>
                <w:sz w:val="20"/>
              </w:rPr>
              <w:t>Remediation/Class Ends</w:t>
            </w:r>
            <w:r w:rsidRPr="00FA1860" w:rsidDel="00EE05E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</w:p>
        </w:tc>
      </w:tr>
    </w:tbl>
    <w:p w14:paraId="2BFA9AF5" w14:textId="77777777" w:rsidR="00345BAA" w:rsidRDefault="00345BAA"/>
    <w:sectPr w:rsidR="00345BAA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0232FA"/>
    <w:rsid w:val="0010267B"/>
    <w:rsid w:val="00345BAA"/>
    <w:rsid w:val="003577FB"/>
    <w:rsid w:val="00446B6B"/>
    <w:rsid w:val="005643C9"/>
    <w:rsid w:val="006112C2"/>
    <w:rsid w:val="0083603C"/>
    <w:rsid w:val="00987962"/>
    <w:rsid w:val="009913EE"/>
    <w:rsid w:val="00CA4E4D"/>
    <w:rsid w:val="00E120B7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FA1860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6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3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ACLS Traditional Course</dc:title>
  <dc:subject/>
  <dc:creator>AmericanHeartAssociation1@heart.onmicrosoft.com</dc:creator>
  <cp:keywords/>
  <dc:description/>
  <cp:lastModifiedBy>Robert W. Funderburk Jr.</cp:lastModifiedBy>
  <cp:revision>2</cp:revision>
  <dcterms:created xsi:type="dcterms:W3CDTF">2025-06-06T18:10:00Z</dcterms:created>
  <dcterms:modified xsi:type="dcterms:W3CDTF">2025-06-06T18:10:00Z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