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18CCA" w14:textId="77777777" w:rsidR="00110776" w:rsidRPr="00110776" w:rsidRDefault="00110776" w:rsidP="00110776">
      <w:pPr>
        <w:keepNext/>
        <w:keepLines/>
        <w:spacing w:before="160" w:after="0"/>
        <w:jc w:val="center"/>
        <w:outlineLvl w:val="2"/>
        <w:rPr>
          <w:rFonts w:asciiTheme="minorHAnsi" w:eastAsiaTheme="majorEastAsia" w:hAnsiTheme="minorHAnsi" w:cstheme="majorBidi"/>
          <w:b/>
          <w:sz w:val="24"/>
          <w:szCs w:val="24"/>
          <w14:ligatures w14:val="standard"/>
        </w:rPr>
      </w:pPr>
      <w:bookmarkStart w:id="0" w:name="_Toc43124004"/>
      <w:r w:rsidRPr="00110776">
        <w:rPr>
          <w:rFonts w:asciiTheme="minorHAnsi" w:eastAsiaTheme="majorEastAsia" w:hAnsiTheme="minorHAnsi" w:cstheme="majorBidi"/>
          <w:b/>
          <w:sz w:val="24"/>
          <w:szCs w:val="24"/>
          <w14:ligatures w14:val="standard"/>
        </w:rPr>
        <w:t>Sample Agenda for ACLS Traditional Update Course</w:t>
      </w:r>
      <w:bookmarkEnd w:id="0"/>
    </w:p>
    <w:p w14:paraId="2E92CEB6" w14:textId="77777777" w:rsidR="00110776" w:rsidRPr="00110776" w:rsidRDefault="00110776" w:rsidP="00110776">
      <w:pPr>
        <w:spacing w:before="120" w:after="120"/>
        <w:jc w:val="center"/>
        <w:rPr>
          <w:rFonts w:asciiTheme="minorHAnsi" w:eastAsiaTheme="majorEastAsia" w:hAnsiTheme="minorHAnsi" w:cstheme="majorBidi"/>
          <w:bCs/>
          <w:sz w:val="24"/>
          <w:szCs w:val="24"/>
          <w14:ligatures w14:val="standard"/>
        </w:rPr>
      </w:pPr>
      <w:r w:rsidRPr="00110776">
        <w:rPr>
          <w:rFonts w:asciiTheme="minorHAnsi" w:hAnsiTheme="minorHAnsi"/>
          <w:b/>
          <w:bCs/>
        </w:rPr>
        <w:t>12 Students, 2 ACLS Instructors; approximately 8 to 9 hours with breaks</w:t>
      </w:r>
    </w:p>
    <w:tbl>
      <w:tblPr>
        <w:tblStyle w:val="ACLSTable"/>
        <w:tblW w:w="10800" w:type="dxa"/>
        <w:tblLook w:val="0000" w:firstRow="0" w:lastRow="0" w:firstColumn="0" w:lastColumn="0" w:noHBand="0" w:noVBand="0"/>
      </w:tblPr>
      <w:tblGrid>
        <w:gridCol w:w="2133"/>
        <w:gridCol w:w="3376"/>
        <w:gridCol w:w="5291"/>
      </w:tblGrid>
      <w:tr w:rsidR="00110776" w:rsidRPr="00110776" w14:paraId="338CE43C" w14:textId="77777777" w:rsidTr="008C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800" w:type="dxa"/>
            <w:gridSpan w:val="3"/>
          </w:tcPr>
          <w:p w14:paraId="5110EA36" w14:textId="77777777" w:rsidR="00110776" w:rsidRPr="00110776" w:rsidRDefault="00110776" w:rsidP="00110776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110776">
              <w:rPr>
                <w:rFonts w:asciiTheme="minorHAnsi" w:hAnsiTheme="minorHAnsi"/>
                <w:color w:val="000000" w:themeColor="text1"/>
                <w:sz w:val="20"/>
              </w:rPr>
              <w:t>8:30</w:t>
            </w:r>
            <w:r w:rsidRPr="00110776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110776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</w:t>
            </w:r>
            <w:r w:rsidRPr="00110776">
              <w:rPr>
                <w:rFonts w:asciiTheme="minorHAnsi" w:hAnsiTheme="minorHAnsi"/>
                <w:color w:val="000000" w:themeColor="text1"/>
                <w:sz w:val="20"/>
              </w:rPr>
              <w:t xml:space="preserve"> </w:t>
            </w:r>
            <w:r w:rsidRPr="00110776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START:</w:t>
            </w:r>
            <w:r w:rsidRPr="00110776">
              <w:rPr>
                <w:rFonts w:asciiTheme="minorHAnsi" w:hAnsiTheme="minorHAnsi"/>
                <w:color w:val="000000" w:themeColor="text1"/>
                <w:sz w:val="20"/>
              </w:rPr>
              <w:t xml:space="preserve"> Welcome, Introductions, and Course Administration</w:t>
            </w:r>
          </w:p>
          <w:p w14:paraId="10F5F5EF" w14:textId="77777777" w:rsidR="00110776" w:rsidRPr="00110776" w:rsidRDefault="00110776" w:rsidP="00110776">
            <w:pPr>
              <w:tabs>
                <w:tab w:val="left" w:pos="720"/>
              </w:tabs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110776">
              <w:rPr>
                <w:rFonts w:asciiTheme="minorHAnsi" w:hAnsiTheme="minorHAnsi"/>
                <w:color w:val="000000" w:themeColor="text1"/>
                <w:sz w:val="20"/>
              </w:rPr>
              <w:t>8:45</w:t>
            </w:r>
            <w:r w:rsidRPr="00110776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110776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1:</w:t>
            </w:r>
            <w:r w:rsidRPr="00110776">
              <w:rPr>
                <w:rFonts w:asciiTheme="minorHAnsi" w:hAnsiTheme="minorHAnsi"/>
                <w:color w:val="000000" w:themeColor="text1"/>
                <w:sz w:val="20"/>
              </w:rPr>
              <w:t xml:space="preserve"> ACLS Course Overview and Organization</w:t>
            </w:r>
          </w:p>
          <w:p w14:paraId="46E87CE8" w14:textId="77777777" w:rsidR="00110776" w:rsidRPr="00110776" w:rsidRDefault="00110776" w:rsidP="00110776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110776">
              <w:rPr>
                <w:rFonts w:asciiTheme="minorHAnsi" w:hAnsiTheme="minorHAnsi"/>
                <w:color w:val="000000" w:themeColor="text1"/>
                <w:sz w:val="20"/>
              </w:rPr>
              <w:t>8:55</w:t>
            </w:r>
            <w:r w:rsidRPr="00110776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110776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ACLS-Traditional 2:</w:t>
            </w:r>
            <w:r w:rsidRPr="00110776">
              <w:rPr>
                <w:rFonts w:asciiTheme="minorHAnsi" w:hAnsiTheme="minorHAnsi"/>
                <w:color w:val="000000" w:themeColor="text1"/>
                <w:sz w:val="20"/>
              </w:rPr>
              <w:t xml:space="preserve"> Systems of Care</w:t>
            </w:r>
          </w:p>
          <w:p w14:paraId="600CBB21" w14:textId="77777777" w:rsidR="00110776" w:rsidRPr="00110776" w:rsidRDefault="00110776" w:rsidP="00110776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110776">
              <w:rPr>
                <w:rFonts w:asciiTheme="minorHAnsi" w:hAnsiTheme="minorHAnsi"/>
                <w:color w:val="000000" w:themeColor="text1"/>
                <w:sz w:val="20"/>
              </w:rPr>
              <w:t>9:05</w:t>
            </w:r>
            <w:r w:rsidRPr="00110776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110776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ACLS-Traditional 3:</w:t>
            </w:r>
            <w:r w:rsidRPr="00110776">
              <w:rPr>
                <w:rFonts w:asciiTheme="minorHAnsi" w:hAnsiTheme="minorHAnsi"/>
                <w:color w:val="000000" w:themeColor="text1"/>
                <w:sz w:val="20"/>
              </w:rPr>
              <w:t xml:space="preserve"> The Science of Resuscitation </w:t>
            </w:r>
          </w:p>
          <w:p w14:paraId="6373BB93" w14:textId="77777777" w:rsidR="00110776" w:rsidRPr="00110776" w:rsidRDefault="00110776" w:rsidP="00110776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110776">
              <w:rPr>
                <w:rFonts w:asciiTheme="minorHAnsi" w:hAnsiTheme="minorHAnsi"/>
                <w:color w:val="000000" w:themeColor="text1"/>
                <w:sz w:val="20"/>
              </w:rPr>
              <w:t>9:20</w:t>
            </w:r>
            <w:r w:rsidRPr="00110776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110776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ACLS-Traditional 4:</w:t>
            </w:r>
            <w:r w:rsidRPr="00110776">
              <w:rPr>
                <w:rFonts w:asciiTheme="minorHAnsi" w:hAnsiTheme="minorHAnsi"/>
                <w:color w:val="000000" w:themeColor="text1"/>
                <w:sz w:val="20"/>
              </w:rPr>
              <w:t xml:space="preserve"> Systematic Approach </w:t>
            </w:r>
          </w:p>
          <w:p w14:paraId="69EFE764" w14:textId="77777777" w:rsidR="00110776" w:rsidRPr="00110776" w:rsidRDefault="00110776" w:rsidP="00110776">
            <w:pPr>
              <w:spacing w:before="40" w:after="4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110776">
              <w:rPr>
                <w:rFonts w:asciiTheme="minorHAnsi" w:hAnsiTheme="minorHAnsi"/>
                <w:color w:val="000000" w:themeColor="text1"/>
                <w:sz w:val="20"/>
              </w:rPr>
              <w:t>9:35</w:t>
            </w:r>
            <w:r w:rsidRPr="00110776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110776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ACLS-Traditional 5:</w:t>
            </w:r>
            <w:r w:rsidRPr="00110776">
              <w:rPr>
                <w:rFonts w:asciiTheme="minorHAnsi" w:hAnsiTheme="minorHAnsi"/>
                <w:color w:val="000000" w:themeColor="text1"/>
                <w:sz w:val="20"/>
              </w:rPr>
              <w:t xml:space="preserve"> CPR Coach</w:t>
            </w:r>
          </w:p>
        </w:tc>
      </w:tr>
      <w:tr w:rsidR="00110776" w:rsidRPr="00110776" w14:paraId="0353A1DB" w14:textId="77777777" w:rsidTr="008C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133" w:type="dxa"/>
          </w:tcPr>
          <w:p w14:paraId="3F1CA3C5" w14:textId="77777777" w:rsidR="00110776" w:rsidRPr="00110776" w:rsidRDefault="00110776" w:rsidP="00110776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</w:rPr>
            </w:pPr>
            <w:r w:rsidRPr="00110776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t>Divide class</w:t>
            </w:r>
            <w:r w:rsidRPr="00110776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br/>
              <w:t>into 2 groups</w:t>
            </w:r>
          </w:p>
        </w:tc>
        <w:tc>
          <w:tcPr>
            <w:tcW w:w="3376" w:type="dxa"/>
          </w:tcPr>
          <w:p w14:paraId="48C38B77" w14:textId="77777777" w:rsidR="00110776" w:rsidRPr="00110776" w:rsidRDefault="00110776" w:rsidP="00110776">
            <w:pPr>
              <w:spacing w:before="40" w:after="40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</w:pPr>
            <w:r w:rsidRPr="00110776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6</w:t>
            </w:r>
          </w:p>
          <w:p w14:paraId="10CA3856" w14:textId="77777777" w:rsidR="00110776" w:rsidRPr="00110776" w:rsidRDefault="00110776" w:rsidP="00110776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110776">
              <w:rPr>
                <w:rFonts w:asciiTheme="minorHAnsi" w:hAnsiTheme="minorHAnsi"/>
                <w:color w:val="000000" w:themeColor="text1"/>
                <w:sz w:val="20"/>
              </w:rPr>
              <w:t xml:space="preserve">Testing Station: High-Quality BLS </w:t>
            </w:r>
          </w:p>
          <w:p w14:paraId="38E0087E" w14:textId="77777777" w:rsidR="00110776" w:rsidRPr="00110776" w:rsidRDefault="00110776" w:rsidP="00110776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110776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(Lesson 2 in ACLS Lesson Plans)</w:t>
            </w:r>
          </w:p>
        </w:tc>
        <w:tc>
          <w:tcPr>
            <w:tcW w:w="5291" w:type="dxa"/>
          </w:tcPr>
          <w:p w14:paraId="05B2AE08" w14:textId="77777777" w:rsidR="00110776" w:rsidRPr="00110776" w:rsidRDefault="00110776" w:rsidP="00110776">
            <w:pPr>
              <w:spacing w:before="40" w:after="40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</w:pPr>
            <w:r w:rsidRPr="00110776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7</w:t>
            </w:r>
          </w:p>
          <w:p w14:paraId="32CB1DBB" w14:textId="77777777" w:rsidR="00110776" w:rsidRPr="00110776" w:rsidRDefault="00110776" w:rsidP="00110776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110776">
              <w:rPr>
                <w:rFonts w:asciiTheme="minorHAnsi" w:hAnsiTheme="minorHAnsi"/>
                <w:color w:val="000000" w:themeColor="text1"/>
                <w:sz w:val="20"/>
              </w:rPr>
              <w:t xml:space="preserve">Testing Station: Airway Management </w:t>
            </w:r>
          </w:p>
          <w:p w14:paraId="35406AF2" w14:textId="77777777" w:rsidR="00110776" w:rsidRPr="00110776" w:rsidRDefault="00110776" w:rsidP="00110776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110776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(Lesson 3 in ACLS Lesson Plans)</w:t>
            </w:r>
          </w:p>
        </w:tc>
      </w:tr>
      <w:tr w:rsidR="00110776" w:rsidRPr="00110776" w14:paraId="2A8A68E5" w14:textId="77777777" w:rsidTr="008C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33" w:type="dxa"/>
          </w:tcPr>
          <w:p w14:paraId="3A74FD2A" w14:textId="77777777" w:rsidR="00110776" w:rsidRPr="00110776" w:rsidRDefault="00110776" w:rsidP="00110776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110776">
              <w:rPr>
                <w:rFonts w:asciiTheme="minorHAnsi" w:hAnsiTheme="minorHAnsi"/>
                <w:color w:val="000000" w:themeColor="text1"/>
                <w:sz w:val="20"/>
              </w:rPr>
              <w:t xml:space="preserve"> 9:45</w:t>
            </w:r>
          </w:p>
        </w:tc>
        <w:tc>
          <w:tcPr>
            <w:tcW w:w="3376" w:type="dxa"/>
          </w:tcPr>
          <w:p w14:paraId="35210D5A" w14:textId="77777777" w:rsidR="00110776" w:rsidRPr="00110776" w:rsidRDefault="00110776" w:rsidP="00110776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110776">
              <w:rPr>
                <w:rFonts w:asciiTheme="minorHAnsi" w:hAnsiTheme="minorHAnsi"/>
                <w:color w:val="000000" w:themeColor="text1"/>
                <w:sz w:val="20"/>
              </w:rPr>
              <w:t>Group 1</w:t>
            </w:r>
          </w:p>
        </w:tc>
        <w:tc>
          <w:tcPr>
            <w:tcW w:w="5291" w:type="dxa"/>
          </w:tcPr>
          <w:p w14:paraId="5009FF0D" w14:textId="77777777" w:rsidR="00110776" w:rsidRPr="00110776" w:rsidRDefault="00110776" w:rsidP="00110776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110776">
              <w:rPr>
                <w:rFonts w:asciiTheme="minorHAnsi" w:hAnsiTheme="minorHAnsi"/>
                <w:color w:val="000000" w:themeColor="text1"/>
                <w:sz w:val="20"/>
              </w:rPr>
              <w:t>Group 2</w:t>
            </w:r>
          </w:p>
        </w:tc>
      </w:tr>
      <w:tr w:rsidR="00110776" w:rsidRPr="00110776" w14:paraId="6032075D" w14:textId="77777777" w:rsidTr="008C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133" w:type="dxa"/>
          </w:tcPr>
          <w:p w14:paraId="1AE6E47F" w14:textId="77777777" w:rsidR="00110776" w:rsidRPr="00110776" w:rsidRDefault="00110776" w:rsidP="00110776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110776">
              <w:rPr>
                <w:rFonts w:asciiTheme="minorHAnsi" w:hAnsiTheme="minorHAnsi"/>
                <w:color w:val="000000" w:themeColor="text1"/>
                <w:sz w:val="20"/>
              </w:rPr>
              <w:t>10:30</w:t>
            </w:r>
          </w:p>
        </w:tc>
        <w:tc>
          <w:tcPr>
            <w:tcW w:w="8667" w:type="dxa"/>
            <w:gridSpan w:val="2"/>
          </w:tcPr>
          <w:p w14:paraId="26D8A4AB" w14:textId="77777777" w:rsidR="00110776" w:rsidRPr="00110776" w:rsidRDefault="00110776" w:rsidP="00110776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110776">
              <w:rPr>
                <w:rFonts w:asciiTheme="minorHAnsi" w:hAnsiTheme="minorHAnsi"/>
                <w:color w:val="000000" w:themeColor="text1"/>
                <w:sz w:val="20"/>
              </w:rPr>
              <w:t>Break</w:t>
            </w:r>
          </w:p>
        </w:tc>
      </w:tr>
      <w:tr w:rsidR="00110776" w:rsidRPr="00110776" w14:paraId="4F4885EF" w14:textId="77777777" w:rsidTr="008C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33" w:type="dxa"/>
          </w:tcPr>
          <w:p w14:paraId="7A51736B" w14:textId="77777777" w:rsidR="00110776" w:rsidRPr="00110776" w:rsidRDefault="00110776" w:rsidP="00110776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110776">
              <w:rPr>
                <w:rFonts w:asciiTheme="minorHAnsi" w:hAnsiTheme="minorHAnsi"/>
                <w:color w:val="000000" w:themeColor="text1"/>
                <w:sz w:val="20"/>
              </w:rPr>
              <w:t>10:40</w:t>
            </w:r>
          </w:p>
        </w:tc>
        <w:tc>
          <w:tcPr>
            <w:tcW w:w="3376" w:type="dxa"/>
          </w:tcPr>
          <w:p w14:paraId="21C5BAA5" w14:textId="77777777" w:rsidR="00110776" w:rsidRPr="00110776" w:rsidRDefault="00110776" w:rsidP="00110776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110776">
              <w:rPr>
                <w:rFonts w:asciiTheme="minorHAnsi" w:hAnsiTheme="minorHAnsi"/>
                <w:color w:val="000000" w:themeColor="text1"/>
                <w:sz w:val="20"/>
              </w:rPr>
              <w:t>Group 2</w:t>
            </w:r>
          </w:p>
        </w:tc>
        <w:tc>
          <w:tcPr>
            <w:tcW w:w="5291" w:type="dxa"/>
          </w:tcPr>
          <w:p w14:paraId="39961FA3" w14:textId="77777777" w:rsidR="00110776" w:rsidRPr="00110776" w:rsidRDefault="00110776" w:rsidP="00110776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110776">
              <w:rPr>
                <w:rFonts w:asciiTheme="minorHAnsi" w:hAnsiTheme="minorHAnsi"/>
                <w:color w:val="000000" w:themeColor="text1"/>
                <w:sz w:val="20"/>
              </w:rPr>
              <w:t>Group 1</w:t>
            </w:r>
          </w:p>
        </w:tc>
      </w:tr>
      <w:tr w:rsidR="00110776" w:rsidRPr="00110776" w14:paraId="5E71AC1C" w14:textId="77777777" w:rsidTr="008C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42"/>
        </w:trPr>
        <w:tc>
          <w:tcPr>
            <w:tcW w:w="10800" w:type="dxa"/>
            <w:gridSpan w:val="3"/>
          </w:tcPr>
          <w:p w14:paraId="2C46F3DF" w14:textId="77777777" w:rsidR="00110776" w:rsidRPr="00110776" w:rsidRDefault="00110776" w:rsidP="00110776">
            <w:pPr>
              <w:spacing w:before="40" w:after="40"/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</w:pPr>
            <w:r w:rsidRPr="00110776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t>One large group (or 2 small groups)</w:t>
            </w:r>
          </w:p>
          <w:p w14:paraId="390687E1" w14:textId="77777777" w:rsidR="00110776" w:rsidRPr="00110776" w:rsidRDefault="00110776" w:rsidP="00110776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110776">
              <w:rPr>
                <w:rFonts w:asciiTheme="minorHAnsi" w:hAnsiTheme="minorHAnsi"/>
                <w:color w:val="000000" w:themeColor="text1"/>
                <w:sz w:val="20"/>
              </w:rPr>
              <w:t>11:25</w:t>
            </w:r>
            <w:r w:rsidRPr="00110776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110776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8:</w:t>
            </w:r>
            <w:r w:rsidRPr="00110776">
              <w:rPr>
                <w:rFonts w:asciiTheme="minorHAnsi" w:hAnsiTheme="minorHAnsi"/>
                <w:color w:val="000000" w:themeColor="text1"/>
                <w:sz w:val="20"/>
              </w:rPr>
              <w:t xml:space="preserve"> Technology Review </w:t>
            </w:r>
            <w:r w:rsidRPr="00110776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(Lesson 4 in ACLS Lesson Plans)</w:t>
            </w:r>
          </w:p>
          <w:p w14:paraId="4A97A2B9" w14:textId="77777777" w:rsidR="00110776" w:rsidRPr="00110776" w:rsidRDefault="00110776" w:rsidP="00110776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110776">
              <w:rPr>
                <w:rFonts w:asciiTheme="minorHAnsi" w:hAnsiTheme="minorHAnsi"/>
                <w:color w:val="000000" w:themeColor="text1"/>
                <w:sz w:val="20"/>
              </w:rPr>
              <w:t>11:40</w:t>
            </w:r>
            <w:r w:rsidRPr="00110776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110776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9:</w:t>
            </w:r>
            <w:r w:rsidRPr="00110776">
              <w:rPr>
                <w:rFonts w:asciiTheme="minorHAnsi" w:hAnsiTheme="minorHAnsi"/>
                <w:color w:val="000000" w:themeColor="text1"/>
                <w:sz w:val="20"/>
              </w:rPr>
              <w:t xml:space="preserve"> High-Performance Teams </w:t>
            </w:r>
            <w:r w:rsidRPr="00110776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(Lesson 7 in ACLS Lesson Plans)</w:t>
            </w:r>
          </w:p>
          <w:p w14:paraId="364A60D5" w14:textId="77777777" w:rsidR="00110776" w:rsidRPr="00110776" w:rsidRDefault="00110776" w:rsidP="00110776">
            <w:pPr>
              <w:spacing w:before="40" w:after="40"/>
              <w:rPr>
                <w:rFonts w:asciiTheme="minorHAnsi" w:hAnsiTheme="minorHAnsi"/>
                <w:i/>
                <w:iCs/>
                <w:color w:val="000000" w:themeColor="text1"/>
                <w:sz w:val="20"/>
              </w:rPr>
            </w:pPr>
            <w:r w:rsidRPr="00110776">
              <w:rPr>
                <w:rFonts w:asciiTheme="minorHAnsi" w:hAnsiTheme="minorHAnsi"/>
                <w:color w:val="000000" w:themeColor="text1"/>
                <w:sz w:val="20"/>
              </w:rPr>
              <w:t>12:10</w:t>
            </w:r>
            <w:r w:rsidRPr="00110776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110776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Lunch</w:t>
            </w:r>
          </w:p>
        </w:tc>
      </w:tr>
      <w:tr w:rsidR="00110776" w:rsidRPr="00110776" w14:paraId="3411D252" w14:textId="77777777" w:rsidTr="008C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33" w:type="dxa"/>
          </w:tcPr>
          <w:p w14:paraId="49E49B1E" w14:textId="77777777" w:rsidR="00110776" w:rsidRPr="00110776" w:rsidRDefault="00110776" w:rsidP="00110776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</w:rPr>
            </w:pPr>
            <w:r w:rsidRPr="00110776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t>Divide class</w:t>
            </w:r>
            <w:r w:rsidRPr="00110776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br/>
              <w:t>into 2 groups</w:t>
            </w:r>
          </w:p>
        </w:tc>
        <w:tc>
          <w:tcPr>
            <w:tcW w:w="3376" w:type="dxa"/>
          </w:tcPr>
          <w:p w14:paraId="621FABC8" w14:textId="77777777" w:rsidR="00110776" w:rsidRPr="00110776" w:rsidRDefault="00110776" w:rsidP="00110776">
            <w:pPr>
              <w:spacing w:before="40" w:after="40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</w:pPr>
            <w:r w:rsidRPr="00110776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10</w:t>
            </w:r>
          </w:p>
          <w:p w14:paraId="740E0858" w14:textId="77777777" w:rsidR="00110776" w:rsidRPr="00110776" w:rsidRDefault="00110776" w:rsidP="00110776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110776">
              <w:rPr>
                <w:rFonts w:asciiTheme="minorHAnsi" w:hAnsiTheme="minorHAnsi"/>
                <w:color w:val="000000" w:themeColor="text1"/>
                <w:sz w:val="20"/>
              </w:rPr>
              <w:t xml:space="preserve">Learning Station: High-Performance Teams: Megacode Practice </w:t>
            </w:r>
          </w:p>
          <w:p w14:paraId="59631F5D" w14:textId="77777777" w:rsidR="00110776" w:rsidRPr="00110776" w:rsidRDefault="00110776" w:rsidP="00110776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110776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(Lesson 9 in ACLS Lesson Plans)</w:t>
            </w:r>
          </w:p>
        </w:tc>
        <w:tc>
          <w:tcPr>
            <w:tcW w:w="5291" w:type="dxa"/>
          </w:tcPr>
          <w:p w14:paraId="4AB71551" w14:textId="77777777" w:rsidR="00110776" w:rsidRPr="00110776" w:rsidRDefault="00110776" w:rsidP="00110776">
            <w:pPr>
              <w:spacing w:before="40" w:after="40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</w:pPr>
            <w:r w:rsidRPr="00110776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10</w:t>
            </w:r>
          </w:p>
          <w:p w14:paraId="6CB998CB" w14:textId="77777777" w:rsidR="00110776" w:rsidRPr="00110776" w:rsidRDefault="00110776" w:rsidP="00110776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110776">
              <w:rPr>
                <w:rFonts w:asciiTheme="minorHAnsi" w:hAnsiTheme="minorHAnsi"/>
                <w:color w:val="000000" w:themeColor="text1"/>
                <w:sz w:val="20"/>
              </w:rPr>
              <w:t xml:space="preserve">Learning Station: High-Performance Teams: Megacode Practice </w:t>
            </w:r>
          </w:p>
          <w:p w14:paraId="272791D1" w14:textId="77777777" w:rsidR="00110776" w:rsidRPr="00110776" w:rsidRDefault="00110776" w:rsidP="00110776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110776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(Lesson 9 in ACLS Lesson Plans)</w:t>
            </w:r>
          </w:p>
        </w:tc>
      </w:tr>
      <w:tr w:rsidR="00110776" w:rsidRPr="00110776" w14:paraId="7194C8FA" w14:textId="77777777" w:rsidTr="008C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133" w:type="dxa"/>
          </w:tcPr>
          <w:p w14:paraId="2ABE7400" w14:textId="77777777" w:rsidR="00110776" w:rsidRPr="00110776" w:rsidRDefault="00110776" w:rsidP="00110776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110776">
              <w:rPr>
                <w:rFonts w:asciiTheme="minorHAnsi" w:hAnsiTheme="minorHAnsi"/>
                <w:color w:val="000000" w:themeColor="text1"/>
                <w:sz w:val="20"/>
              </w:rPr>
              <w:t>1:05</w:t>
            </w:r>
          </w:p>
        </w:tc>
        <w:tc>
          <w:tcPr>
            <w:tcW w:w="3376" w:type="dxa"/>
          </w:tcPr>
          <w:p w14:paraId="6774E02A" w14:textId="77777777" w:rsidR="00110776" w:rsidRPr="00110776" w:rsidRDefault="00110776" w:rsidP="00110776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110776">
              <w:rPr>
                <w:rFonts w:asciiTheme="minorHAnsi" w:hAnsiTheme="minorHAnsi"/>
                <w:color w:val="000000" w:themeColor="text1"/>
                <w:sz w:val="20"/>
              </w:rPr>
              <w:t>Group 1</w:t>
            </w:r>
          </w:p>
        </w:tc>
        <w:tc>
          <w:tcPr>
            <w:tcW w:w="5291" w:type="dxa"/>
          </w:tcPr>
          <w:p w14:paraId="09C8A5FE" w14:textId="77777777" w:rsidR="00110776" w:rsidRPr="00110776" w:rsidRDefault="00110776" w:rsidP="00110776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110776">
              <w:rPr>
                <w:rFonts w:asciiTheme="minorHAnsi" w:hAnsiTheme="minorHAnsi"/>
                <w:color w:val="000000" w:themeColor="text1"/>
                <w:sz w:val="20"/>
              </w:rPr>
              <w:t>Group 2</w:t>
            </w:r>
          </w:p>
        </w:tc>
      </w:tr>
      <w:tr w:rsidR="00110776" w:rsidRPr="00110776" w14:paraId="368BE61B" w14:textId="77777777" w:rsidTr="008C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800" w:type="dxa"/>
            <w:gridSpan w:val="3"/>
          </w:tcPr>
          <w:p w14:paraId="73EF1880" w14:textId="77777777" w:rsidR="00110776" w:rsidRPr="00110776" w:rsidRDefault="00110776" w:rsidP="00110776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110776">
              <w:rPr>
                <w:rFonts w:asciiTheme="minorHAnsi" w:hAnsiTheme="minorHAnsi"/>
                <w:color w:val="000000" w:themeColor="text1"/>
                <w:sz w:val="20"/>
              </w:rPr>
              <w:t>3:25</w:t>
            </w:r>
            <w:r w:rsidRPr="00110776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110776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Break</w:t>
            </w:r>
          </w:p>
        </w:tc>
      </w:tr>
      <w:tr w:rsidR="00110776" w:rsidRPr="00110776" w14:paraId="6633117E" w14:textId="77777777" w:rsidTr="008C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133" w:type="dxa"/>
          </w:tcPr>
          <w:p w14:paraId="30075A2C" w14:textId="77777777" w:rsidR="00110776" w:rsidRPr="00110776" w:rsidRDefault="00110776" w:rsidP="00110776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</w:rPr>
            </w:pPr>
            <w:r w:rsidRPr="00110776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t>Divide class</w:t>
            </w:r>
            <w:r w:rsidRPr="00110776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br/>
              <w:t>into 2 groups</w:t>
            </w:r>
          </w:p>
        </w:tc>
        <w:tc>
          <w:tcPr>
            <w:tcW w:w="3376" w:type="dxa"/>
          </w:tcPr>
          <w:p w14:paraId="251B24F3" w14:textId="77777777" w:rsidR="00110776" w:rsidRPr="00110776" w:rsidRDefault="00110776" w:rsidP="00110776">
            <w:pPr>
              <w:spacing w:before="40" w:after="40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</w:pPr>
            <w:r w:rsidRPr="00110776">
              <w:rPr>
                <w:rFonts w:asciiTheme="minorHAnsi" w:hAnsiTheme="minorHAnsi"/>
                <w:color w:val="000000" w:themeColor="text1"/>
                <w:sz w:val="20"/>
              </w:rPr>
              <w:t>High-Performance Teams: Megacode Testing and Megacode Testing Details</w:t>
            </w:r>
          </w:p>
          <w:p w14:paraId="1D654563" w14:textId="77777777" w:rsidR="00110776" w:rsidRPr="00110776" w:rsidRDefault="00110776" w:rsidP="00110776">
            <w:pPr>
              <w:spacing w:before="40" w:after="40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</w:pPr>
            <w:r w:rsidRPr="00110776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(Lessons T2-T4 in ACLS Lesson Plans)</w:t>
            </w:r>
          </w:p>
        </w:tc>
        <w:tc>
          <w:tcPr>
            <w:tcW w:w="5291" w:type="dxa"/>
          </w:tcPr>
          <w:p w14:paraId="5123A8E7" w14:textId="77777777" w:rsidR="00110776" w:rsidRPr="00110776" w:rsidRDefault="00110776" w:rsidP="00110776">
            <w:pPr>
              <w:spacing w:before="40" w:after="40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</w:pPr>
            <w:r w:rsidRPr="00110776">
              <w:rPr>
                <w:rFonts w:asciiTheme="minorHAnsi" w:hAnsiTheme="minorHAnsi"/>
                <w:color w:val="000000" w:themeColor="text1"/>
                <w:sz w:val="20"/>
              </w:rPr>
              <w:t>High-Performance Teams: Megacode Testing and Megacode Testing Details</w:t>
            </w:r>
          </w:p>
          <w:p w14:paraId="601379C3" w14:textId="77777777" w:rsidR="00110776" w:rsidRPr="00110776" w:rsidRDefault="00110776" w:rsidP="00110776">
            <w:pPr>
              <w:spacing w:before="40" w:after="40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</w:pPr>
            <w:r w:rsidRPr="00110776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(Lessons T2-T4 in ACLS Lesson Plans)</w:t>
            </w:r>
          </w:p>
        </w:tc>
      </w:tr>
      <w:tr w:rsidR="00110776" w:rsidRPr="00110776" w14:paraId="1922CB18" w14:textId="77777777" w:rsidTr="008C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33" w:type="dxa"/>
          </w:tcPr>
          <w:p w14:paraId="5032FEF1" w14:textId="77777777" w:rsidR="00110776" w:rsidRPr="00110776" w:rsidRDefault="00110776" w:rsidP="00110776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</w:rPr>
            </w:pPr>
            <w:r w:rsidRPr="00110776">
              <w:rPr>
                <w:rFonts w:asciiTheme="minorHAnsi" w:hAnsiTheme="minorHAnsi"/>
                <w:color w:val="000000" w:themeColor="text1"/>
                <w:sz w:val="20"/>
              </w:rPr>
              <w:t>3:35</w:t>
            </w:r>
          </w:p>
        </w:tc>
        <w:tc>
          <w:tcPr>
            <w:tcW w:w="3376" w:type="dxa"/>
          </w:tcPr>
          <w:p w14:paraId="4F6B3A2B" w14:textId="77777777" w:rsidR="00110776" w:rsidRPr="00110776" w:rsidRDefault="00110776" w:rsidP="00110776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110776">
              <w:rPr>
                <w:rFonts w:asciiTheme="minorHAnsi" w:hAnsiTheme="minorHAnsi"/>
                <w:color w:val="000000" w:themeColor="text1"/>
                <w:sz w:val="20"/>
              </w:rPr>
              <w:t>Group 1</w:t>
            </w:r>
          </w:p>
        </w:tc>
        <w:tc>
          <w:tcPr>
            <w:tcW w:w="5291" w:type="dxa"/>
          </w:tcPr>
          <w:p w14:paraId="5FA35C8F" w14:textId="77777777" w:rsidR="00110776" w:rsidRPr="00110776" w:rsidRDefault="00110776" w:rsidP="00110776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110776">
              <w:rPr>
                <w:rFonts w:asciiTheme="minorHAnsi" w:hAnsiTheme="minorHAnsi"/>
                <w:color w:val="000000" w:themeColor="text1"/>
                <w:sz w:val="20"/>
              </w:rPr>
              <w:t>Group 2</w:t>
            </w:r>
          </w:p>
        </w:tc>
      </w:tr>
      <w:tr w:rsidR="00110776" w:rsidRPr="00110776" w14:paraId="100C06EB" w14:textId="77777777" w:rsidTr="008C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0800" w:type="dxa"/>
            <w:gridSpan w:val="3"/>
          </w:tcPr>
          <w:p w14:paraId="66D615D5" w14:textId="77777777" w:rsidR="00110776" w:rsidRPr="00110776" w:rsidRDefault="00110776" w:rsidP="00110776">
            <w:pPr>
              <w:spacing w:before="40" w:after="40"/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</w:pPr>
            <w:r w:rsidRPr="00110776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t>One large group (as students finish Megacode Test)</w:t>
            </w:r>
          </w:p>
          <w:p w14:paraId="3E107C79" w14:textId="77777777" w:rsidR="00110776" w:rsidRPr="00110776" w:rsidRDefault="00110776" w:rsidP="00110776">
            <w:pPr>
              <w:spacing w:before="40" w:after="40"/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</w:pPr>
            <w:r w:rsidRPr="00110776">
              <w:rPr>
                <w:rFonts w:asciiTheme="minorHAnsi" w:hAnsiTheme="minorHAnsi"/>
                <w:color w:val="000000" w:themeColor="text1"/>
                <w:sz w:val="20"/>
              </w:rPr>
              <w:t>4:45</w:t>
            </w:r>
            <w:r w:rsidRPr="00110776">
              <w:rPr>
                <w:rFonts w:asciiTheme="minorHAnsi" w:hAnsiTheme="minorHAnsi"/>
                <w:color w:val="000000" w:themeColor="text1"/>
                <w:sz w:val="20"/>
              </w:rPr>
              <w:tab/>
              <w:t>Exam (T5-T6)</w:t>
            </w:r>
          </w:p>
          <w:p w14:paraId="1983FD9C" w14:textId="77777777" w:rsidR="00110776" w:rsidRPr="00110776" w:rsidRDefault="00110776" w:rsidP="00110776">
            <w:pPr>
              <w:spacing w:before="40" w:after="40"/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0"/>
              </w:rPr>
            </w:pPr>
            <w:r w:rsidRPr="00110776">
              <w:rPr>
                <w:rFonts w:asciiTheme="minorHAnsi" w:hAnsiTheme="minorHAnsi"/>
                <w:color w:val="000000" w:themeColor="text1"/>
                <w:sz w:val="20"/>
              </w:rPr>
              <w:t>5:30</w:t>
            </w:r>
            <w:r w:rsidRPr="00110776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t xml:space="preserve"> </w:t>
            </w:r>
            <w:r w:rsidRPr="00110776">
              <w:rPr>
                <w:rFonts w:asciiTheme="minorHAnsi" w:hAnsiTheme="minorHAnsi"/>
                <w:color w:val="000000" w:themeColor="text1"/>
                <w:sz w:val="20"/>
              </w:rPr>
              <w:tab/>
              <w:t>Remediation/Class Ends</w:t>
            </w:r>
            <w:r w:rsidRPr="00110776" w:rsidDel="00EE05E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0"/>
              </w:rPr>
              <w:t xml:space="preserve"> </w:t>
            </w:r>
          </w:p>
          <w:p w14:paraId="77A5005E" w14:textId="77777777" w:rsidR="00110776" w:rsidRPr="00110776" w:rsidRDefault="00110776" w:rsidP="00110776">
            <w:pPr>
              <w:spacing w:before="40" w:after="40"/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</w:pPr>
            <w:r w:rsidRPr="00110776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Optional: ACS and Stroke Lessons (Lessons ACLS-Traditional 7 and ACLS-Traditional 8)</w:t>
            </w:r>
          </w:p>
        </w:tc>
      </w:tr>
    </w:tbl>
    <w:p w14:paraId="2BFA9AF5" w14:textId="77777777" w:rsidR="00345BAA" w:rsidRDefault="00345BAA"/>
    <w:sectPr w:rsidR="00345BAA" w:rsidSect="003577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7FB"/>
    <w:rsid w:val="00110776"/>
    <w:rsid w:val="00170FA7"/>
    <w:rsid w:val="00345BAA"/>
    <w:rsid w:val="003577FB"/>
    <w:rsid w:val="00371023"/>
    <w:rsid w:val="0083603C"/>
    <w:rsid w:val="00987962"/>
    <w:rsid w:val="009913EE"/>
    <w:rsid w:val="00B9343A"/>
    <w:rsid w:val="00DE653D"/>
    <w:rsid w:val="00FA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DAA66"/>
  <w15:chartTrackingRefBased/>
  <w15:docId w15:val="{0EB85FA2-1304-4433-9013-C4FF9B19C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CLSTable">
    <w:name w:val="ACLS Table"/>
    <w:basedOn w:val="TableNormal"/>
    <w:uiPriority w:val="99"/>
    <w:rsid w:val="00110776"/>
    <w:pPr>
      <w:spacing w:after="0" w:line="240" w:lineRule="auto"/>
    </w:pPr>
    <w:tblPr>
      <w:tblStyleRowBandSize w:val="1"/>
      <w:tblStyleColBandSize w:val="1"/>
    </w:tblPr>
    <w:tblStylePr w:type="firstRow">
      <w:pPr>
        <w:wordWrap/>
        <w:jc w:val="center"/>
      </w:pPr>
      <w:rPr>
        <w:rFonts w:asciiTheme="minorHAnsi" w:hAnsiTheme="minorHAnsi"/>
        <w:color w:val="FFFFFF" w:themeColor="background1"/>
        <w:sz w:val="22"/>
      </w:rPr>
      <w:tblPr/>
      <w:trPr>
        <w:tblHeader/>
      </w:trPr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C10E21"/>
        <w:vAlign w:val="center"/>
      </w:tcPr>
    </w:tblStylePr>
    <w:tblStylePr w:type="band1Horz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</w:tcPr>
    </w:tblStylePr>
    <w:tblStylePr w:type="band2Horz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3C89D"/>
      </w:tcPr>
    </w:tblStylePr>
  </w:style>
  <w:style w:type="character" w:styleId="CommentReference">
    <w:name w:val="annotation reference"/>
    <w:basedOn w:val="DefaultParagraphFont"/>
    <w:uiPriority w:val="99"/>
    <w:unhideWhenUsed/>
    <w:rsid w:val="001107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10776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0776"/>
    <w:rPr>
      <w:rFonts w:asciiTheme="minorHAnsi" w:hAnsiTheme="min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83c00b77-b762-43dd-ad6d-882f118cd034">
      <UserInfo>
        <DisplayName/>
        <AccountId xsi:nil="true"/>
        <AccountType/>
      </UserInfo>
    </Owner>
    <Document_x0020_Status xmlns="83c00b77-b762-43dd-ad6d-882f118cd034" xsi:nil="true"/>
    <DOC xmlns="83c00b77-b762-43dd-ad6d-882f118cd0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5DFE92560D84A8E37B72004BE1A79" ma:contentTypeVersion="15" ma:contentTypeDescription="Create a new document." ma:contentTypeScope="" ma:versionID="7fa6ce319ba52d48425682e5576a3359">
  <xsd:schema xmlns:xsd="http://www.w3.org/2001/XMLSchema" xmlns:xs="http://www.w3.org/2001/XMLSchema" xmlns:p="http://schemas.microsoft.com/office/2006/metadata/properties" xmlns:ns2="83c00b77-b762-43dd-ad6d-882f118cd034" xmlns:ns3="797eb3ee-2537-4ec8-ad42-8395b53e99e9" targetNamespace="http://schemas.microsoft.com/office/2006/metadata/properties" ma:root="true" ma:fieldsID="4b113f3d644968326328b2066e67fc97" ns2:_="" ns3:_="">
    <xsd:import namespace="83c00b77-b762-43dd-ad6d-882f118cd034"/>
    <xsd:import namespace="797eb3ee-2537-4ec8-ad42-8395b53e99e9"/>
    <xsd:element name="properties">
      <xsd:complexType>
        <xsd:sequence>
          <xsd:element name="documentManagement">
            <xsd:complexType>
              <xsd:all>
                <xsd:element ref="ns2:Document_x0020_Status" minOccurs="0"/>
                <xsd:element ref="ns2:Owner" minOccurs="0"/>
                <xsd:element ref="ns2:DOC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00b77-b762-43dd-ad6d-882f118cd034" elementFormDefault="qualified">
    <xsd:import namespace="http://schemas.microsoft.com/office/2006/documentManagement/types"/>
    <xsd:import namespace="http://schemas.microsoft.com/office/infopath/2007/PartnerControls"/>
    <xsd:element name="Document_x0020_Status" ma:index="8" nillable="true" ma:displayName="Document Status" ma:format="Dropdown" ma:internalName="Document_x0020_Status">
      <xsd:simpleType>
        <xsd:restriction base="dms:Choice">
          <xsd:enumeration value="Archive"/>
          <xsd:enumeration value="Requires Updates"/>
          <xsd:enumeration value="Valid"/>
        </xsd:restriction>
      </xsd:simpleType>
    </xsd:element>
    <xsd:element name="Owner" ma:index="9" nillable="true" ma:displayName="Owner" ma:list="UserInfo" ma:SharePointGroup="0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" ma:index="10" nillable="true" ma:displayName="DOC" ma:internalName="DOC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eb3ee-2537-4ec8-ad42-8395b53e99e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f4f22ede-e726-4d3d-b195-8dfd25ae0d91" ContentTypeId="0x01" PreviousValue="false"/>
</file>

<file path=customXml/itemProps1.xml><?xml version="1.0" encoding="utf-8"?>
<ds:datastoreItem xmlns:ds="http://schemas.openxmlformats.org/officeDocument/2006/customXml" ds:itemID="{0D5313C7-3F58-4F70-A341-986C9E9A86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CE9386-C70B-47F8-9CB6-340138869918}">
  <ds:schemaRefs>
    <ds:schemaRef ds:uri="http://schemas.microsoft.com/office/2006/metadata/properties"/>
    <ds:schemaRef ds:uri="http://schemas.microsoft.com/office/infopath/2007/PartnerControls"/>
    <ds:schemaRef ds:uri="83c00b77-b762-43dd-ad6d-882f118cd034"/>
  </ds:schemaRefs>
</ds:datastoreItem>
</file>

<file path=customXml/itemProps3.xml><?xml version="1.0" encoding="utf-8"?>
<ds:datastoreItem xmlns:ds="http://schemas.openxmlformats.org/officeDocument/2006/customXml" ds:itemID="{A3EB5DDE-909A-4C98-85A8-4BF678DC4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c00b77-b762-43dd-ad6d-882f118cd034"/>
    <ds:schemaRef ds:uri="797eb3ee-2537-4ec8-ad42-8395b53e99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DF45E2-68C8-426D-9D38-0F6A1E138DB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Agenda for ACLS Traditional Update Course</dc:title>
  <dc:subject/>
  <dc:creator>AmericanHeartAssociation@heart.org</dc:creator>
  <cp:keywords/>
  <dc:description/>
  <cp:lastModifiedBy>Robert W. Funderburk Jr.</cp:lastModifiedBy>
  <cp:revision>2</cp:revision>
  <dcterms:created xsi:type="dcterms:W3CDTF">2025-06-06T18:05:00Z</dcterms:created>
  <dcterms:modified xsi:type="dcterms:W3CDTF">2025-06-06T18:05:00Z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0x0101004385DFE92560D84A8E37B72004BE1A79</vt:lpwstr>
  </property>
</Properties>
</file>